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October 24, 2019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 whom it may concern,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Please let this letter serve as an endorsement of Rena Riccardi’s skills as a Specialty Pharmaceutical Representative.  During our time together, Rena consistently demonstrated a high degree of technical knowledge about the product and therapeutic area, a deep understanding of the territory and referral networks, and a drive for results.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Rena was instrumental in the re-launch of a medication for hypothyroidism.  In addition to her product and territory knowledge, Rena worked well with the team and shared her Clinical perspective as both a Nutritionist and Diabetic Educator, which helped both me and the team gain further insight into the thought processes around prescribing in this class.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Finally, as with any start-up, there are challenges.  Through it all Rena maintained a positive attitude and a solution-oriented approach to any issues.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Should you have any questions, please feel free to contact me directly at 781-249-0379.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Peter J. Manning, MBA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Regional Sales Manager, Northeast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Peter.manning@quintiles.com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Peter.manning@quintiles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